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4989" w14:textId="6D57679A" w:rsidR="00F6738C" w:rsidRPr="00404C8D" w:rsidRDefault="00F6738C" w:rsidP="00965EDB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404C8D">
        <w:rPr>
          <w:rFonts w:eastAsia="Times New Roman" w:cstheme="minorHAnsi"/>
          <w:bCs/>
          <w:sz w:val="20"/>
          <w:szCs w:val="20"/>
          <w:lang w:eastAsia="hr-HR"/>
        </w:rPr>
        <w:t>Temeljem člank</w:t>
      </w:r>
      <w:r w:rsidR="00404C8D">
        <w:rPr>
          <w:rFonts w:eastAsia="Times New Roman" w:cstheme="minorHAnsi"/>
          <w:bCs/>
          <w:sz w:val="20"/>
          <w:szCs w:val="20"/>
          <w:lang w:eastAsia="hr-HR"/>
        </w:rPr>
        <w:t xml:space="preserve">a 251. </w:t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 xml:space="preserve">Zakona o javnoj nabavi ( Narodne novine, broj  </w:t>
      </w:r>
      <w:r w:rsidR="00404C8D" w:rsidRPr="00404C8D">
        <w:rPr>
          <w:rFonts w:eastAsia="Times New Roman" w:cstheme="minorHAnsi"/>
          <w:bCs/>
          <w:sz w:val="20"/>
          <w:szCs w:val="20"/>
          <w:lang w:eastAsia="hr-HR"/>
        </w:rPr>
        <w:t>120/16, 114/22</w:t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 xml:space="preserve">), dajem slijedeću </w:t>
      </w:r>
    </w:p>
    <w:p w14:paraId="0FDADF92" w14:textId="77777777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</w:p>
    <w:p w14:paraId="5ABF97F7" w14:textId="77777777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</w:p>
    <w:p w14:paraId="0335B3DA" w14:textId="77777777" w:rsidR="00F6738C" w:rsidRPr="00404C8D" w:rsidRDefault="00F6738C" w:rsidP="00F6738C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hr-HR"/>
        </w:rPr>
      </w:pPr>
      <w:r w:rsidRPr="00404C8D">
        <w:rPr>
          <w:rFonts w:eastAsia="Times New Roman" w:cstheme="minorHAnsi"/>
          <w:b/>
          <w:bCs/>
          <w:sz w:val="32"/>
          <w:szCs w:val="32"/>
          <w:lang w:eastAsia="hr-HR"/>
        </w:rPr>
        <w:t>I Z J A V U</w:t>
      </w:r>
    </w:p>
    <w:p w14:paraId="3E4172DC" w14:textId="77777777" w:rsidR="00F6738C" w:rsidRPr="00404C8D" w:rsidRDefault="00F6738C" w:rsidP="00F6738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6FE03265" w14:textId="77777777" w:rsidR="00F6738C" w:rsidRPr="00404C8D" w:rsidRDefault="00F6738C" w:rsidP="00F6738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06FA40AF" w14:textId="2A926B29" w:rsidR="00F6738C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404C8D">
        <w:rPr>
          <w:rFonts w:eastAsia="Times New Roman" w:cstheme="minorHAnsi"/>
          <w:bCs/>
          <w:sz w:val="20"/>
          <w:szCs w:val="20"/>
          <w:lang w:eastAsia="hr-HR"/>
        </w:rPr>
        <w:t>kojom ja</w:t>
      </w:r>
    </w:p>
    <w:p w14:paraId="4E25DF02" w14:textId="77777777" w:rsidR="00F04660" w:rsidRPr="00404C8D" w:rsidRDefault="00F04660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</w:p>
    <w:p w14:paraId="499033F1" w14:textId="384C5DF1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404C8D">
        <w:rPr>
          <w:rFonts w:eastAsia="Times New Roman" w:cstheme="minorHAnsi"/>
          <w:bCs/>
          <w:sz w:val="20"/>
          <w:szCs w:val="20"/>
          <w:lang w:eastAsia="hr-HR"/>
        </w:rPr>
        <w:t>___________________________________________ iz_______________________________________</w:t>
      </w:r>
      <w:r w:rsidR="00404C8D">
        <w:rPr>
          <w:rFonts w:eastAsia="Times New Roman" w:cstheme="minorHAnsi"/>
          <w:bCs/>
          <w:sz w:val="20"/>
          <w:szCs w:val="20"/>
          <w:lang w:eastAsia="hr-HR"/>
        </w:rPr>
        <w:t>____</w:t>
      </w:r>
    </w:p>
    <w:p w14:paraId="3C25917F" w14:textId="64BCBD04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404C8D">
        <w:rPr>
          <w:rFonts w:eastAsia="Times New Roman" w:cstheme="minorHAnsi"/>
          <w:bCs/>
          <w:sz w:val="20"/>
          <w:szCs w:val="20"/>
          <w:lang w:eastAsia="hr-HR"/>
        </w:rPr>
        <w:t xml:space="preserve">                          ( ime i prezime)                                           </w:t>
      </w:r>
      <w:r w:rsid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>( adresa stanovanja)</w:t>
      </w:r>
    </w:p>
    <w:p w14:paraId="084B9307" w14:textId="77777777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</w:p>
    <w:p w14:paraId="56541782" w14:textId="77777777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</w:p>
    <w:p w14:paraId="7316B742" w14:textId="77777777" w:rsidR="00F6738C" w:rsidRPr="00404C8D" w:rsidRDefault="00F6738C" w:rsidP="00F6738C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404C8D">
        <w:rPr>
          <w:rFonts w:eastAsia="Times New Roman" w:cstheme="minorHAnsi"/>
          <w:bCs/>
          <w:sz w:val="20"/>
          <w:szCs w:val="20"/>
          <w:lang w:eastAsia="hr-HR"/>
        </w:rPr>
        <w:t>broj osobne iskaznice_________________________ izdane od PU______________________________</w:t>
      </w:r>
    </w:p>
    <w:p w14:paraId="4981416F" w14:textId="77777777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</w:p>
    <w:p w14:paraId="7EB80CDF" w14:textId="37AC33D2" w:rsidR="00F6738C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404C8D">
        <w:rPr>
          <w:rFonts w:eastAsia="Times New Roman" w:cstheme="minorHAnsi"/>
          <w:bCs/>
          <w:sz w:val="20"/>
          <w:szCs w:val="20"/>
          <w:lang w:eastAsia="hr-HR"/>
        </w:rPr>
        <w:t>OIB _________________________ kao osoba ovlaštena za zastupanje gospodarskog subjekta</w:t>
      </w:r>
    </w:p>
    <w:p w14:paraId="644CD24F" w14:textId="77777777" w:rsidR="00404C8D" w:rsidRPr="00404C8D" w:rsidRDefault="00404C8D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</w:p>
    <w:p w14:paraId="75D2C723" w14:textId="77777777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</w:p>
    <w:p w14:paraId="322E7AEF" w14:textId="77777777" w:rsidR="00F6738C" w:rsidRPr="00404C8D" w:rsidRDefault="00F6738C" w:rsidP="00F6738C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404C8D">
        <w:rPr>
          <w:rFonts w:eastAsia="Times New Roman" w:cstheme="minorHAnsi"/>
          <w:bCs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                              </w:t>
      </w:r>
    </w:p>
    <w:p w14:paraId="3C2EE7FC" w14:textId="722D046D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404C8D">
        <w:rPr>
          <w:rFonts w:eastAsia="Times New Roman" w:cstheme="minorHAnsi"/>
          <w:bCs/>
          <w:sz w:val="20"/>
          <w:szCs w:val="20"/>
          <w:lang w:eastAsia="hr-HR"/>
        </w:rPr>
        <w:t xml:space="preserve">                                               ( naziv i sjedište gospodarskog subjekta,</w:t>
      </w:r>
      <w:r w:rsidR="00404C8D">
        <w:rPr>
          <w:rFonts w:eastAsia="Times New Roman" w:cstheme="minorHAnsi"/>
          <w:bCs/>
          <w:sz w:val="20"/>
          <w:szCs w:val="20"/>
          <w:lang w:eastAsia="hr-HR"/>
        </w:rPr>
        <w:t xml:space="preserve"> </w:t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 xml:space="preserve">OIB )  </w:t>
      </w:r>
    </w:p>
    <w:p w14:paraId="6E867B1F" w14:textId="77777777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</w:p>
    <w:p w14:paraId="382E4687" w14:textId="77777777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</w:p>
    <w:p w14:paraId="62548308" w14:textId="77777777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404C8D">
        <w:rPr>
          <w:rFonts w:eastAsia="Times New Roman" w:cstheme="minorHAnsi"/>
          <w:bCs/>
          <w:sz w:val="20"/>
          <w:szCs w:val="20"/>
          <w:lang w:eastAsia="hr-HR"/>
        </w:rPr>
        <w:t>pod materijalnom i kaznenom odgovornošću izjavljujem za sebe i za gospodarski subjekt, da protiv mene osobno niti protiv gore navedenog gospodarskog subjekta kojeg zastupam nije izrečena pravomoćna osuđujuća presuda za bilo koje od sljedećih kaznenih djela:</w:t>
      </w:r>
    </w:p>
    <w:p w14:paraId="5F33A983" w14:textId="77777777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16"/>
          <w:szCs w:val="16"/>
          <w:lang w:eastAsia="hr-HR"/>
        </w:rPr>
      </w:pPr>
    </w:p>
    <w:p w14:paraId="297296AA" w14:textId="77777777" w:rsidR="00404C8D" w:rsidRPr="00404C8D" w:rsidRDefault="00404C8D" w:rsidP="00404C8D">
      <w:pPr>
        <w:spacing w:after="0" w:line="240" w:lineRule="auto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>a) sudjelovanje u zločinačkoj organizaciji, na temelju</w:t>
      </w:r>
    </w:p>
    <w:p w14:paraId="2C0ACC34" w14:textId="3109FAEA" w:rsidR="00404C8D" w:rsidRPr="00404C8D" w:rsidRDefault="00404C8D" w:rsidP="00404C8D">
      <w:pPr>
        <w:spacing w:after="0" w:line="240" w:lineRule="auto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>- članka 328. (zločinačko udruženje) i članka 329. (počinjenje kaznenog djela u sastavu zločinačkog udruženja) Kaznenog zakona</w:t>
      </w:r>
      <w:r w:rsidR="00965EDB">
        <w:rPr>
          <w:rFonts w:cstheme="minorHAnsi"/>
          <w:sz w:val="20"/>
          <w:szCs w:val="20"/>
        </w:rPr>
        <w:t xml:space="preserve"> </w:t>
      </w:r>
      <w:r w:rsidR="00965EDB" w:rsidRPr="00404C8D">
        <w:rPr>
          <w:rFonts w:cstheme="minorHAnsi"/>
          <w:sz w:val="20"/>
          <w:szCs w:val="20"/>
        </w:rPr>
        <w:t xml:space="preserve">(»Narodne novine«, br. </w:t>
      </w:r>
      <w:r w:rsidR="00965EDB" w:rsidRPr="002C141F">
        <w:rPr>
          <w:rFonts w:cstheme="minorHAnsi"/>
          <w:sz w:val="20"/>
          <w:szCs w:val="20"/>
        </w:rPr>
        <w:t>125/11, 144/12, 56/15, 61/15, 101/17, 118/18, 126/19, 84/21, 114/22, 114/23, 36/24</w:t>
      </w:r>
      <w:r w:rsidR="00965EDB">
        <w:rPr>
          <w:rFonts w:cstheme="minorHAnsi"/>
          <w:sz w:val="20"/>
          <w:szCs w:val="20"/>
        </w:rPr>
        <w:t>, 136/25</w:t>
      </w:r>
      <w:r w:rsidR="00965EDB">
        <w:rPr>
          <w:rFonts w:cstheme="minorHAnsi"/>
          <w:sz w:val="20"/>
          <w:szCs w:val="20"/>
        </w:rPr>
        <w:t>- dalje u Izjavi Kazneni zakon</w:t>
      </w:r>
      <w:r w:rsidR="00965EDB" w:rsidRPr="00404C8D">
        <w:rPr>
          <w:rFonts w:cstheme="minorHAnsi"/>
          <w:sz w:val="20"/>
          <w:szCs w:val="20"/>
        </w:rPr>
        <w:t>)</w:t>
      </w:r>
    </w:p>
    <w:p w14:paraId="416A4AE0" w14:textId="77777777" w:rsidR="00404C8D" w:rsidRPr="00404C8D" w:rsidRDefault="00404C8D" w:rsidP="00404C8D">
      <w:pPr>
        <w:spacing w:after="0" w:line="240" w:lineRule="auto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>b) korupciju, na temelju</w:t>
      </w:r>
    </w:p>
    <w:p w14:paraId="25C74CFE" w14:textId="77777777" w:rsidR="00404C8D" w:rsidRPr="00404C8D" w:rsidRDefault="00404C8D" w:rsidP="00404C8D">
      <w:pPr>
        <w:spacing w:after="0" w:line="240" w:lineRule="auto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878A64" w14:textId="77777777" w:rsidR="00404C8D" w:rsidRPr="00404C8D" w:rsidRDefault="00404C8D" w:rsidP="00404C8D">
      <w:pPr>
        <w:spacing w:after="0" w:line="240" w:lineRule="auto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>c) prijevaru, na temelju</w:t>
      </w:r>
    </w:p>
    <w:p w14:paraId="75D4C510" w14:textId="77777777" w:rsidR="00404C8D" w:rsidRPr="00404C8D" w:rsidRDefault="00404C8D" w:rsidP="00404C8D">
      <w:pPr>
        <w:spacing w:after="0" w:line="240" w:lineRule="auto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>- članka 236. (prijevara), članka 247. (prijevara u gospodarskom poslovanju), članka 256. (utaja poreza ili carine) i članka 258. (subvencijska prijevara) Kaznenog zakona</w:t>
      </w:r>
    </w:p>
    <w:p w14:paraId="4CC20C34" w14:textId="77777777" w:rsidR="00404C8D" w:rsidRPr="00404C8D" w:rsidRDefault="00404C8D" w:rsidP="00404C8D">
      <w:pPr>
        <w:spacing w:after="0" w:line="240" w:lineRule="auto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>d) terorizam ili kaznena djela povezana s terorističkim aktivnostima, na temelju</w:t>
      </w:r>
    </w:p>
    <w:p w14:paraId="4B5B023A" w14:textId="77777777" w:rsidR="00404C8D" w:rsidRPr="00404C8D" w:rsidRDefault="00404C8D" w:rsidP="00404C8D">
      <w:pPr>
        <w:spacing w:after="0" w:line="240" w:lineRule="auto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>- članka 97. (terorizam), članka 99. (javno poticanje na terorizam), članka 100. (novačenje za terorizam), članka 101. (obuka za terorizam) i članka 102. (terorističko udruženje) Kaznenog zakona</w:t>
      </w:r>
    </w:p>
    <w:p w14:paraId="7FD77482" w14:textId="77777777" w:rsidR="00404C8D" w:rsidRPr="00404C8D" w:rsidRDefault="00404C8D" w:rsidP="00404C8D">
      <w:pPr>
        <w:spacing w:after="0" w:line="240" w:lineRule="auto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>e) pranje novca ili financiranje terorizma, na temelju</w:t>
      </w:r>
    </w:p>
    <w:p w14:paraId="445ED7B1" w14:textId="1FE175BD" w:rsidR="00404C8D" w:rsidRPr="00404C8D" w:rsidRDefault="00404C8D" w:rsidP="00404C8D">
      <w:pPr>
        <w:spacing w:after="0" w:line="240" w:lineRule="auto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>- članka 98. (financiranje terorizma) i članka 265. (pranje novca) Kaznenog zakona</w:t>
      </w:r>
    </w:p>
    <w:p w14:paraId="05857A05" w14:textId="77777777" w:rsidR="00404C8D" w:rsidRPr="00404C8D" w:rsidRDefault="00404C8D" w:rsidP="00404C8D">
      <w:pPr>
        <w:spacing w:after="0" w:line="240" w:lineRule="auto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>f) dječji rad ili druge oblike trgovanja ljudima, na temelju</w:t>
      </w:r>
    </w:p>
    <w:p w14:paraId="6CA6C7B0" w14:textId="77777777" w:rsidR="00404C8D" w:rsidRPr="00404C8D" w:rsidRDefault="00404C8D" w:rsidP="00404C8D">
      <w:pPr>
        <w:spacing w:after="0" w:line="240" w:lineRule="auto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>- članka 106. (trgovanje ljudima) Kaznenog zakona</w:t>
      </w:r>
    </w:p>
    <w:p w14:paraId="7DFEF09F" w14:textId="582325CA" w:rsidR="00F6738C" w:rsidRPr="00404C8D" w:rsidRDefault="00F6738C" w:rsidP="00404C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</w:p>
    <w:p w14:paraId="386201CB" w14:textId="77777777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</w:p>
    <w:p w14:paraId="22EB904E" w14:textId="77777777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  <w:t>ZA PONUDITELJA:</w:t>
      </w:r>
    </w:p>
    <w:p w14:paraId="420BC5B8" w14:textId="77777777" w:rsidR="00F6738C" w:rsidRPr="00404C8D" w:rsidRDefault="00F6738C" w:rsidP="00F6738C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</w:r>
      <w:r w:rsidRPr="00404C8D">
        <w:rPr>
          <w:rFonts w:eastAsia="Times New Roman" w:cstheme="minorHAnsi"/>
          <w:bCs/>
          <w:sz w:val="20"/>
          <w:szCs w:val="20"/>
          <w:lang w:eastAsia="hr-HR"/>
        </w:rPr>
        <w:tab/>
        <w:t xml:space="preserve">              </w:t>
      </w:r>
    </w:p>
    <w:p w14:paraId="58AD0553" w14:textId="77777777" w:rsidR="00F6738C" w:rsidRPr="00404C8D" w:rsidRDefault="00F6738C" w:rsidP="00F6738C">
      <w:pPr>
        <w:spacing w:after="0" w:line="240" w:lineRule="auto"/>
        <w:ind w:left="4248" w:firstLine="708"/>
        <w:rPr>
          <w:rFonts w:eastAsia="Times New Roman" w:cstheme="minorHAnsi"/>
          <w:bCs/>
          <w:sz w:val="20"/>
          <w:szCs w:val="20"/>
          <w:lang w:eastAsia="hr-HR"/>
        </w:rPr>
      </w:pPr>
      <w:r w:rsidRPr="00404C8D">
        <w:rPr>
          <w:rFonts w:eastAsia="Times New Roman" w:cstheme="minorHAnsi"/>
          <w:bCs/>
          <w:sz w:val="20"/>
          <w:szCs w:val="20"/>
          <w:lang w:eastAsia="hr-HR"/>
        </w:rPr>
        <w:t xml:space="preserve">       (ime i prezime, potpis ovlaštene osobe i pečat)</w:t>
      </w:r>
    </w:p>
    <w:p w14:paraId="00B2270F" w14:textId="77777777" w:rsidR="00F6738C" w:rsidRPr="00404C8D" w:rsidRDefault="00F6738C" w:rsidP="00F6738C">
      <w:pPr>
        <w:pStyle w:val="Bezproreda"/>
        <w:jc w:val="both"/>
        <w:rPr>
          <w:rFonts w:cstheme="minorHAnsi"/>
          <w:sz w:val="20"/>
          <w:szCs w:val="20"/>
        </w:rPr>
      </w:pPr>
    </w:p>
    <w:p w14:paraId="4D911F20" w14:textId="77777777" w:rsidR="00F6738C" w:rsidRPr="00404C8D" w:rsidRDefault="00F6738C" w:rsidP="00F6738C">
      <w:pPr>
        <w:pStyle w:val="Bezproreda"/>
        <w:jc w:val="both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ab/>
      </w:r>
    </w:p>
    <w:p w14:paraId="5363DCB3" w14:textId="77777777" w:rsidR="00F6738C" w:rsidRPr="00404C8D" w:rsidRDefault="00F6738C" w:rsidP="00F6738C">
      <w:pPr>
        <w:pStyle w:val="Bezproreda"/>
        <w:jc w:val="both"/>
        <w:rPr>
          <w:rFonts w:cstheme="minorHAnsi"/>
          <w:sz w:val="20"/>
          <w:szCs w:val="20"/>
        </w:rPr>
      </w:pPr>
      <w:r w:rsidRPr="00404C8D">
        <w:rPr>
          <w:rFonts w:cstheme="minorHAnsi"/>
          <w:sz w:val="20"/>
          <w:szCs w:val="20"/>
        </w:rPr>
        <w:tab/>
      </w:r>
      <w:r w:rsidRPr="00404C8D">
        <w:rPr>
          <w:rFonts w:cstheme="minorHAnsi"/>
          <w:sz w:val="20"/>
          <w:szCs w:val="20"/>
        </w:rPr>
        <w:tab/>
      </w:r>
      <w:r w:rsidRPr="00404C8D">
        <w:rPr>
          <w:rFonts w:cstheme="minorHAnsi"/>
          <w:sz w:val="20"/>
          <w:szCs w:val="20"/>
        </w:rPr>
        <w:tab/>
      </w:r>
      <w:r w:rsidRPr="00404C8D">
        <w:rPr>
          <w:rFonts w:cstheme="minorHAnsi"/>
          <w:sz w:val="20"/>
          <w:szCs w:val="20"/>
        </w:rPr>
        <w:tab/>
      </w:r>
      <w:r w:rsidRPr="00404C8D">
        <w:rPr>
          <w:rFonts w:cstheme="minorHAnsi"/>
          <w:sz w:val="20"/>
          <w:szCs w:val="20"/>
        </w:rPr>
        <w:tab/>
      </w:r>
      <w:r w:rsidRPr="00404C8D">
        <w:rPr>
          <w:rFonts w:cstheme="minorHAnsi"/>
          <w:sz w:val="20"/>
          <w:szCs w:val="20"/>
        </w:rPr>
        <w:tab/>
      </w:r>
      <w:r w:rsidRPr="00404C8D">
        <w:rPr>
          <w:rFonts w:cstheme="minorHAnsi"/>
          <w:b/>
          <w:sz w:val="20"/>
          <w:szCs w:val="20"/>
        </w:rPr>
        <w:t>M.P.</w:t>
      </w:r>
      <w:r w:rsidRPr="00404C8D">
        <w:rPr>
          <w:rFonts w:cstheme="minorHAnsi"/>
          <w:b/>
          <w:sz w:val="20"/>
          <w:szCs w:val="20"/>
        </w:rPr>
        <w:tab/>
        <w:t xml:space="preserve">        </w:t>
      </w:r>
      <w:r w:rsidRPr="00404C8D">
        <w:rPr>
          <w:rFonts w:cstheme="minorHAnsi"/>
          <w:sz w:val="20"/>
          <w:szCs w:val="20"/>
        </w:rPr>
        <w:t xml:space="preserve">____________________________________  </w:t>
      </w:r>
    </w:p>
    <w:p w14:paraId="3916AEAC" w14:textId="77777777" w:rsidR="00F6738C" w:rsidRPr="00404C8D" w:rsidRDefault="00F6738C" w:rsidP="00F6738C">
      <w:pPr>
        <w:pStyle w:val="Bezproreda"/>
        <w:jc w:val="both"/>
        <w:rPr>
          <w:rFonts w:cstheme="minorHAnsi"/>
          <w:sz w:val="20"/>
          <w:szCs w:val="20"/>
        </w:rPr>
      </w:pPr>
    </w:p>
    <w:p w14:paraId="6B5A7F2F" w14:textId="77777777" w:rsidR="00404C8D" w:rsidRPr="00404C8D" w:rsidRDefault="00404C8D" w:rsidP="00F6738C">
      <w:pPr>
        <w:rPr>
          <w:rFonts w:cstheme="minorHAnsi"/>
        </w:rPr>
      </w:pPr>
    </w:p>
    <w:p w14:paraId="60AC904D" w14:textId="09CE1EB2" w:rsidR="00F6738C" w:rsidRPr="00404C8D" w:rsidRDefault="00F6738C" w:rsidP="00404C8D">
      <w:pPr>
        <w:jc w:val="center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lastRenderedPageBreak/>
        <w:t>IZJAVA PONUDITELJA O NEPOSTOJANJU MATERIJALNIH</w:t>
      </w:r>
    </w:p>
    <w:p w14:paraId="5728C2DF" w14:textId="11A7243C" w:rsidR="00F6738C" w:rsidRPr="00404C8D" w:rsidRDefault="00F6738C" w:rsidP="00404C8D">
      <w:pPr>
        <w:jc w:val="center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>NEDOSTATAKA ZA SVE NEISPORUČENE PROIZVODE</w:t>
      </w:r>
    </w:p>
    <w:p w14:paraId="51C8CA3D" w14:textId="0BD3356F" w:rsidR="00F6738C" w:rsidRPr="00404C8D" w:rsidRDefault="00F6738C" w:rsidP="00404C8D">
      <w:pPr>
        <w:jc w:val="center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 xml:space="preserve">I </w:t>
      </w:r>
      <w:r w:rsidR="002A6668">
        <w:rPr>
          <w:rFonts w:cstheme="minorHAnsi"/>
          <w:sz w:val="24"/>
          <w:szCs w:val="24"/>
        </w:rPr>
        <w:t>O</w:t>
      </w:r>
      <w:r w:rsidRPr="00404C8D">
        <w:rPr>
          <w:rFonts w:cstheme="minorHAnsi"/>
          <w:sz w:val="24"/>
          <w:szCs w:val="24"/>
        </w:rPr>
        <w:t xml:space="preserve"> ZAMJENI ISTIH</w:t>
      </w:r>
    </w:p>
    <w:p w14:paraId="1F036F36" w14:textId="46ED858C" w:rsidR="00F6738C" w:rsidRPr="00404C8D" w:rsidRDefault="00F6738C" w:rsidP="00F6738C">
      <w:pPr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 xml:space="preserve">U postupku </w:t>
      </w:r>
      <w:r w:rsidR="00404C8D">
        <w:rPr>
          <w:rFonts w:cstheme="minorHAnsi"/>
          <w:sz w:val="24"/>
          <w:szCs w:val="24"/>
        </w:rPr>
        <w:t>jednostavne</w:t>
      </w:r>
      <w:r w:rsidRPr="00404C8D">
        <w:rPr>
          <w:rFonts w:cstheme="minorHAnsi"/>
          <w:sz w:val="24"/>
          <w:szCs w:val="24"/>
        </w:rPr>
        <w:t xml:space="preserve"> nabave i isporuke predmeta nabave koji provodi Športska gimnazija</w:t>
      </w:r>
      <w:r w:rsidR="002A6668">
        <w:rPr>
          <w:rFonts w:cstheme="minorHAnsi"/>
          <w:sz w:val="24"/>
          <w:szCs w:val="24"/>
        </w:rPr>
        <w:t>, OIB: 59266417432, Selska cesta 119,</w:t>
      </w:r>
      <w:r w:rsidRPr="00404C8D">
        <w:rPr>
          <w:rFonts w:cstheme="minorHAnsi"/>
          <w:sz w:val="24"/>
          <w:szCs w:val="24"/>
        </w:rPr>
        <w:t xml:space="preserve"> Zagreb,</w:t>
      </w:r>
    </w:p>
    <w:p w14:paraId="61CE376B" w14:textId="77777777" w:rsidR="00F6738C" w:rsidRPr="00404C8D" w:rsidRDefault="00F6738C" w:rsidP="00F6738C">
      <w:pPr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 xml:space="preserve"> Ponuditelj </w:t>
      </w:r>
    </w:p>
    <w:p w14:paraId="3F30E4AE" w14:textId="77777777" w:rsidR="00F6738C" w:rsidRPr="00404C8D" w:rsidRDefault="00F6738C" w:rsidP="00F6738C">
      <w:pPr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51C1B4C3" w14:textId="77777777" w:rsidR="00F6738C" w:rsidRPr="00404C8D" w:rsidRDefault="00F6738C" w:rsidP="00F6738C">
      <w:pPr>
        <w:jc w:val="both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 xml:space="preserve">izričito potvrđuje slijedeće: </w:t>
      </w:r>
    </w:p>
    <w:p w14:paraId="0F40769B" w14:textId="77777777" w:rsidR="00F6738C" w:rsidRPr="00404C8D" w:rsidRDefault="00F6738C" w:rsidP="00F6738C">
      <w:pPr>
        <w:jc w:val="both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 xml:space="preserve"> </w:t>
      </w:r>
    </w:p>
    <w:p w14:paraId="3712E303" w14:textId="35F3591F" w:rsidR="00F6738C" w:rsidRPr="00404C8D" w:rsidRDefault="00F6738C" w:rsidP="00F6738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>da će u slučaju postojanja materijalnih nedostataka na isporučenoj robi, iste ukloniti  na način da će proizvod</w:t>
      </w:r>
      <w:r w:rsidR="00404C8D">
        <w:rPr>
          <w:rFonts w:cstheme="minorHAnsi"/>
          <w:sz w:val="24"/>
          <w:szCs w:val="24"/>
        </w:rPr>
        <w:t xml:space="preserve"> </w:t>
      </w:r>
      <w:r w:rsidRPr="00404C8D">
        <w:rPr>
          <w:rFonts w:cstheme="minorHAnsi"/>
          <w:sz w:val="24"/>
          <w:szCs w:val="24"/>
        </w:rPr>
        <w:t>s nedostatkom zamijeniti novim, iste vrste sukladno Troškovniku ponude;</w:t>
      </w:r>
    </w:p>
    <w:p w14:paraId="6A9BC799" w14:textId="77777777" w:rsidR="00F6738C" w:rsidRPr="00404C8D" w:rsidRDefault="00F6738C" w:rsidP="00F6738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>da će po vidljivim i naknadno utvrđenim nedostacima, opaženima prilikom isporuke zaprimanja svih proizvoda, iste zamijeniti odmah od saznanja o istome;</w:t>
      </w:r>
    </w:p>
    <w:p w14:paraId="75452CCB" w14:textId="77777777" w:rsidR="00F6738C" w:rsidRPr="00404C8D" w:rsidRDefault="00F6738C" w:rsidP="00F6738C">
      <w:pPr>
        <w:numPr>
          <w:ilvl w:val="0"/>
          <w:numId w:val="3"/>
        </w:numPr>
        <w:spacing w:after="100" w:afterAutospacing="1" w:line="240" w:lineRule="auto"/>
        <w:jc w:val="both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>Ponuditelj je dužan prilikom isporuke za svaki proizvod dostavljati deklaraciju.</w:t>
      </w:r>
    </w:p>
    <w:p w14:paraId="79D45D61" w14:textId="77777777" w:rsidR="00F6738C" w:rsidRPr="00404C8D" w:rsidRDefault="00F6738C" w:rsidP="00F6738C">
      <w:pPr>
        <w:jc w:val="both"/>
        <w:rPr>
          <w:rFonts w:cstheme="minorHAnsi"/>
          <w:sz w:val="24"/>
          <w:szCs w:val="24"/>
        </w:rPr>
      </w:pPr>
    </w:p>
    <w:p w14:paraId="630F5955" w14:textId="1F20640C" w:rsidR="00F6738C" w:rsidRPr="00404C8D" w:rsidRDefault="00404C8D" w:rsidP="00F6738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F6738C" w:rsidRPr="00404C8D">
        <w:rPr>
          <w:rFonts w:cstheme="minorHAnsi"/>
          <w:sz w:val="24"/>
          <w:szCs w:val="24"/>
        </w:rPr>
        <w:t>onuditelj</w:t>
      </w:r>
      <w:r>
        <w:rPr>
          <w:rFonts w:cstheme="minorHAnsi"/>
          <w:sz w:val="24"/>
          <w:szCs w:val="24"/>
        </w:rPr>
        <w:t xml:space="preserve"> navedeno</w:t>
      </w:r>
      <w:r w:rsidR="00F6738C" w:rsidRPr="00404C8D">
        <w:rPr>
          <w:rFonts w:cstheme="minorHAnsi"/>
          <w:sz w:val="24"/>
          <w:szCs w:val="24"/>
        </w:rPr>
        <w:t xml:space="preserve"> potvrđuje svojim pečatom i potpisom ovlaštene osobe. </w:t>
      </w:r>
    </w:p>
    <w:p w14:paraId="5EE2FEE6" w14:textId="77777777" w:rsidR="00F6738C" w:rsidRPr="00404C8D" w:rsidRDefault="00F6738C" w:rsidP="00F6738C">
      <w:pPr>
        <w:jc w:val="both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ab/>
      </w:r>
      <w:r w:rsidRPr="00404C8D">
        <w:rPr>
          <w:rFonts w:cstheme="minorHAnsi"/>
          <w:sz w:val="24"/>
          <w:szCs w:val="24"/>
        </w:rPr>
        <w:tab/>
      </w:r>
      <w:r w:rsidRPr="00404C8D">
        <w:rPr>
          <w:rFonts w:cstheme="minorHAnsi"/>
          <w:sz w:val="24"/>
          <w:szCs w:val="24"/>
        </w:rPr>
        <w:tab/>
      </w:r>
      <w:r w:rsidRPr="00404C8D">
        <w:rPr>
          <w:rFonts w:cstheme="minorHAnsi"/>
          <w:sz w:val="24"/>
          <w:szCs w:val="24"/>
        </w:rPr>
        <w:tab/>
      </w:r>
      <w:r w:rsidRPr="00404C8D">
        <w:rPr>
          <w:rFonts w:cstheme="minorHAnsi"/>
          <w:sz w:val="24"/>
          <w:szCs w:val="24"/>
        </w:rPr>
        <w:tab/>
      </w:r>
      <w:r w:rsidRPr="00404C8D">
        <w:rPr>
          <w:rFonts w:cstheme="minorHAnsi"/>
          <w:sz w:val="24"/>
          <w:szCs w:val="24"/>
        </w:rPr>
        <w:tab/>
      </w:r>
    </w:p>
    <w:p w14:paraId="4559A268" w14:textId="77777777" w:rsidR="00F6738C" w:rsidRPr="00404C8D" w:rsidRDefault="00F6738C" w:rsidP="00F6738C">
      <w:pPr>
        <w:jc w:val="both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>U ______________________________________</w:t>
      </w:r>
    </w:p>
    <w:p w14:paraId="1AB85C5B" w14:textId="77777777" w:rsidR="00F6738C" w:rsidRPr="00404C8D" w:rsidRDefault="00F6738C" w:rsidP="00F6738C">
      <w:pPr>
        <w:jc w:val="both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 xml:space="preserve">                         (mjesto i datum)</w:t>
      </w:r>
    </w:p>
    <w:p w14:paraId="2DBBCA1B" w14:textId="77777777" w:rsidR="00F6738C" w:rsidRPr="00404C8D" w:rsidRDefault="00F6738C" w:rsidP="00F6738C">
      <w:pPr>
        <w:jc w:val="both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ab/>
      </w:r>
      <w:r w:rsidRPr="00404C8D">
        <w:rPr>
          <w:rFonts w:cstheme="minorHAnsi"/>
          <w:sz w:val="24"/>
          <w:szCs w:val="24"/>
        </w:rPr>
        <w:tab/>
      </w:r>
      <w:r w:rsidRPr="00404C8D">
        <w:rPr>
          <w:rFonts w:cstheme="minorHAnsi"/>
          <w:sz w:val="24"/>
          <w:szCs w:val="24"/>
        </w:rPr>
        <w:tab/>
      </w:r>
      <w:r w:rsidRPr="00404C8D">
        <w:rPr>
          <w:rFonts w:cstheme="minorHAnsi"/>
          <w:sz w:val="24"/>
          <w:szCs w:val="24"/>
        </w:rPr>
        <w:tab/>
      </w:r>
      <w:r w:rsidRPr="00404C8D">
        <w:rPr>
          <w:rFonts w:cstheme="minorHAnsi"/>
          <w:sz w:val="24"/>
          <w:szCs w:val="24"/>
        </w:rPr>
        <w:tab/>
      </w:r>
      <w:r w:rsidRPr="00404C8D">
        <w:rPr>
          <w:rFonts w:cstheme="minorHAnsi"/>
          <w:sz w:val="24"/>
          <w:szCs w:val="24"/>
        </w:rPr>
        <w:tab/>
      </w:r>
      <w:r w:rsidRPr="00404C8D">
        <w:rPr>
          <w:rFonts w:cstheme="minorHAnsi"/>
          <w:sz w:val="24"/>
          <w:szCs w:val="24"/>
        </w:rPr>
        <w:tab/>
      </w:r>
      <w:r w:rsidRPr="00404C8D">
        <w:rPr>
          <w:rFonts w:cstheme="minorHAnsi"/>
          <w:sz w:val="24"/>
          <w:szCs w:val="24"/>
        </w:rPr>
        <w:tab/>
        <w:t xml:space="preserve">ZA PONUDITELJA: </w:t>
      </w:r>
    </w:p>
    <w:p w14:paraId="18452662" w14:textId="77777777" w:rsidR="00F6738C" w:rsidRPr="00404C8D" w:rsidRDefault="00F6738C" w:rsidP="00F6738C">
      <w:pPr>
        <w:jc w:val="both"/>
        <w:rPr>
          <w:rFonts w:cstheme="minorHAnsi"/>
          <w:sz w:val="24"/>
          <w:szCs w:val="24"/>
        </w:rPr>
      </w:pPr>
    </w:p>
    <w:p w14:paraId="2FDE3666" w14:textId="77777777" w:rsidR="00F6738C" w:rsidRPr="00404C8D" w:rsidRDefault="00F6738C" w:rsidP="00F6738C">
      <w:pPr>
        <w:ind w:left="3900"/>
        <w:jc w:val="center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>M.P.                              _____________________________________</w:t>
      </w:r>
    </w:p>
    <w:p w14:paraId="7AD9B4C1" w14:textId="7186DDD7" w:rsidR="00F6738C" w:rsidRPr="00404C8D" w:rsidRDefault="00F6738C" w:rsidP="00F6738C">
      <w:pPr>
        <w:jc w:val="both"/>
        <w:rPr>
          <w:rFonts w:cstheme="minorHAnsi"/>
          <w:sz w:val="24"/>
          <w:szCs w:val="24"/>
        </w:rPr>
      </w:pPr>
      <w:r w:rsidRPr="00404C8D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404C8D">
        <w:rPr>
          <w:rFonts w:cstheme="minorHAnsi"/>
          <w:sz w:val="24"/>
          <w:szCs w:val="24"/>
        </w:rPr>
        <w:tab/>
      </w:r>
      <w:r w:rsidRPr="00404C8D">
        <w:rPr>
          <w:rFonts w:cstheme="minorHAnsi"/>
          <w:sz w:val="24"/>
          <w:szCs w:val="24"/>
        </w:rPr>
        <w:t>(potpis ovlaštene osobe i pečat ponuditelja)</w:t>
      </w:r>
    </w:p>
    <w:p w14:paraId="0CF837D1" w14:textId="77777777" w:rsidR="00F6738C" w:rsidRPr="00404C8D" w:rsidRDefault="00F6738C" w:rsidP="00F6738C">
      <w:pPr>
        <w:rPr>
          <w:rFonts w:cstheme="minorHAnsi"/>
        </w:rPr>
      </w:pPr>
    </w:p>
    <w:p w14:paraId="29820F64" w14:textId="77777777" w:rsidR="00F6738C" w:rsidRPr="00404C8D" w:rsidRDefault="00F6738C" w:rsidP="00F6738C">
      <w:pPr>
        <w:rPr>
          <w:rFonts w:cstheme="minorHAnsi"/>
        </w:rPr>
      </w:pPr>
    </w:p>
    <w:p w14:paraId="7D952739" w14:textId="77777777" w:rsidR="00F6738C" w:rsidRPr="00404C8D" w:rsidRDefault="00F6738C" w:rsidP="00F6738C">
      <w:pPr>
        <w:rPr>
          <w:rFonts w:cstheme="minorHAnsi"/>
        </w:rPr>
      </w:pPr>
    </w:p>
    <w:p w14:paraId="25B766E6" w14:textId="77777777" w:rsidR="00147B4C" w:rsidRPr="00404C8D" w:rsidRDefault="00147B4C">
      <w:pPr>
        <w:rPr>
          <w:rFonts w:cstheme="minorHAnsi"/>
        </w:rPr>
      </w:pPr>
    </w:p>
    <w:sectPr w:rsidR="00147B4C" w:rsidRPr="00404C8D" w:rsidSect="00F0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B52"/>
    <w:multiLevelType w:val="hybridMultilevel"/>
    <w:tmpl w:val="320419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A7ED1"/>
    <w:multiLevelType w:val="hybridMultilevel"/>
    <w:tmpl w:val="19D20D92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A1A4E"/>
    <w:multiLevelType w:val="hybridMultilevel"/>
    <w:tmpl w:val="CE80AB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C"/>
    <w:rsid w:val="00147B4C"/>
    <w:rsid w:val="002102CB"/>
    <w:rsid w:val="002A6668"/>
    <w:rsid w:val="002C141F"/>
    <w:rsid w:val="00404C8D"/>
    <w:rsid w:val="00965EDB"/>
    <w:rsid w:val="00A43B1F"/>
    <w:rsid w:val="00F04660"/>
    <w:rsid w:val="00F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426E"/>
  <w15:chartTrackingRefBased/>
  <w15:docId w15:val="{F2E3CC46-B34E-49D0-9243-EAECDAFD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38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6738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6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Kelčec</dc:creator>
  <cp:keywords/>
  <dc:description/>
  <cp:lastModifiedBy>Zrinka Kelčec</cp:lastModifiedBy>
  <cp:revision>2</cp:revision>
  <dcterms:created xsi:type="dcterms:W3CDTF">2025-12-04T12:14:00Z</dcterms:created>
  <dcterms:modified xsi:type="dcterms:W3CDTF">2025-12-04T12:14:00Z</dcterms:modified>
</cp:coreProperties>
</file>